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548F" w:rsidP="0036548F">
      <w:pPr>
        <w:jc w:val="right"/>
        <w:rPr>
          <w:rFonts w:eastAsia="Times New Roman CYR"/>
          <w:sz w:val="28"/>
          <w:szCs w:val="28"/>
        </w:rPr>
      </w:pPr>
      <w:r>
        <w:rPr>
          <w:rFonts w:eastAsia="Times New Roman CYR"/>
          <w:sz w:val="28"/>
          <w:szCs w:val="28"/>
        </w:rPr>
        <w:t xml:space="preserve">УИД </w:t>
      </w:r>
      <w:r>
        <w:rPr>
          <w:sz w:val="28"/>
          <w:szCs w:val="28"/>
        </w:rPr>
        <w:t>86MS0016-01-2024-003089-64</w:t>
      </w:r>
    </w:p>
    <w:p w:rsidR="0036548F" w:rsidP="0036548F">
      <w:pPr>
        <w:jc w:val="right"/>
        <w:rPr>
          <w:rFonts w:eastAsia="Times New Roman CYR"/>
          <w:sz w:val="28"/>
          <w:szCs w:val="28"/>
        </w:rPr>
      </w:pPr>
      <w:r>
        <w:rPr>
          <w:rFonts w:eastAsia="Times New Roman CYR"/>
          <w:sz w:val="28"/>
          <w:szCs w:val="28"/>
        </w:rPr>
        <w:t xml:space="preserve">Дело № </w:t>
      </w:r>
      <w:r>
        <w:rPr>
          <w:sz w:val="28"/>
          <w:szCs w:val="28"/>
        </w:rPr>
        <w:t>05-0377/2805/2024</w:t>
      </w:r>
    </w:p>
    <w:p w:rsidR="0036548F" w:rsidP="0036548F">
      <w:pPr>
        <w:jc w:val="center"/>
        <w:rPr>
          <w:rFonts w:eastAsia="Times New Roman CYR"/>
          <w:sz w:val="28"/>
          <w:szCs w:val="28"/>
        </w:rPr>
      </w:pPr>
    </w:p>
    <w:p w:rsidR="0036548F" w:rsidP="0036548F">
      <w:pPr>
        <w:jc w:val="center"/>
        <w:rPr>
          <w:rFonts w:eastAsia="Times New Roman CYR"/>
          <w:sz w:val="28"/>
          <w:szCs w:val="28"/>
        </w:rPr>
      </w:pPr>
      <w:r>
        <w:rPr>
          <w:rFonts w:eastAsia="Times New Roman CYR"/>
          <w:sz w:val="28"/>
          <w:szCs w:val="28"/>
        </w:rPr>
        <w:t xml:space="preserve">ПОСТАНОВЛЕНИЕ </w:t>
      </w:r>
    </w:p>
    <w:p w:rsidR="0036548F" w:rsidP="0036548F">
      <w:pPr>
        <w:jc w:val="center"/>
        <w:rPr>
          <w:rFonts w:eastAsia="Times New Roman CYR"/>
          <w:sz w:val="28"/>
          <w:szCs w:val="28"/>
        </w:rPr>
      </w:pPr>
      <w:r>
        <w:rPr>
          <w:rFonts w:eastAsia="Times New Roman CYR"/>
          <w:sz w:val="28"/>
          <w:szCs w:val="28"/>
        </w:rPr>
        <w:t>о назначении административного наказания</w:t>
      </w:r>
    </w:p>
    <w:p w:rsidR="0036548F" w:rsidP="0036548F">
      <w:pPr>
        <w:jc w:val="both"/>
        <w:rPr>
          <w:sz w:val="28"/>
          <w:szCs w:val="28"/>
        </w:rPr>
      </w:pPr>
    </w:p>
    <w:tbl>
      <w:tblPr>
        <w:tblW w:w="0" w:type="auto"/>
        <w:tblLook w:val="04A0"/>
      </w:tblPr>
      <w:tblGrid>
        <w:gridCol w:w="4835"/>
        <w:gridCol w:w="4803"/>
      </w:tblGrid>
      <w:tr w:rsidTr="0036548F">
        <w:tblPrEx>
          <w:tblW w:w="0" w:type="auto"/>
          <w:tblLook w:val="04A0"/>
        </w:tblPrEx>
        <w:tc>
          <w:tcPr>
            <w:tcW w:w="5068" w:type="dxa"/>
            <w:hideMark/>
          </w:tcPr>
          <w:p w:rsidR="0036548F">
            <w:pPr>
              <w:spacing w:line="254"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36548F">
            <w:pPr>
              <w:spacing w:line="254" w:lineRule="auto"/>
              <w:jc w:val="right"/>
              <w:rPr>
                <w:rFonts w:eastAsia="Times New Roman CYR"/>
                <w:sz w:val="28"/>
                <w:szCs w:val="28"/>
                <w:lang w:eastAsia="en-US"/>
              </w:rPr>
            </w:pPr>
            <w:r>
              <w:rPr>
                <w:sz w:val="28"/>
                <w:szCs w:val="28"/>
                <w:lang w:eastAsia="en-US"/>
              </w:rPr>
              <w:t>21 марта 2024 года</w:t>
            </w:r>
          </w:p>
        </w:tc>
      </w:tr>
    </w:tbl>
    <w:p w:rsidR="0036548F" w:rsidP="0036548F">
      <w:pPr>
        <w:autoSpaceDE w:val="0"/>
        <w:autoSpaceDN w:val="0"/>
        <w:ind w:firstLine="720"/>
        <w:jc w:val="both"/>
        <w:rPr>
          <w:rFonts w:eastAsia="Malgun Gothic"/>
          <w:sz w:val="28"/>
          <w:szCs w:val="28"/>
        </w:rPr>
      </w:pPr>
    </w:p>
    <w:p w:rsidR="0036548F" w:rsidP="0036548F">
      <w:pPr>
        <w:autoSpaceDE w:val="0"/>
        <w:autoSpaceDN w:val="0"/>
        <w:ind w:firstLine="720"/>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36548F" w:rsidP="0036548F">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ч.5 ст. 12.15 КоАП РФ в отношении </w:t>
      </w:r>
    </w:p>
    <w:p w:rsidR="0036548F" w:rsidP="0036548F">
      <w:pPr>
        <w:ind w:firstLine="720"/>
        <w:jc w:val="both"/>
        <w:rPr>
          <w:rFonts w:eastAsia="Times New Roman CYR"/>
          <w:sz w:val="28"/>
          <w:szCs w:val="28"/>
        </w:rPr>
      </w:pPr>
      <w:r>
        <w:rPr>
          <w:sz w:val="28"/>
          <w:szCs w:val="28"/>
        </w:rPr>
        <w:t>Бокиев Рустам Рахимович</w:t>
      </w:r>
      <w:r>
        <w:rPr>
          <w:rFonts w:eastAsia="Times New Roman CYR"/>
          <w:sz w:val="28"/>
          <w:szCs w:val="28"/>
        </w:rPr>
        <w:t xml:space="preserve">, </w:t>
      </w:r>
      <w:r>
        <w:rPr>
          <w:sz w:val="28"/>
          <w:szCs w:val="28"/>
        </w:rPr>
        <w:t>***</w:t>
      </w:r>
      <w:r>
        <w:rPr>
          <w:rFonts w:eastAsia="Times New Roman CYR"/>
          <w:sz w:val="28"/>
          <w:szCs w:val="28"/>
        </w:rPr>
        <w:t>,</w:t>
      </w:r>
    </w:p>
    <w:p w:rsidR="0036548F" w:rsidP="0036548F">
      <w:pPr>
        <w:ind w:firstLine="720"/>
        <w:jc w:val="both"/>
        <w:rPr>
          <w:rFonts w:eastAsia="Times New Roman CYR"/>
          <w:sz w:val="28"/>
          <w:szCs w:val="28"/>
        </w:rPr>
      </w:pPr>
    </w:p>
    <w:p w:rsidR="0036548F" w:rsidP="0036548F">
      <w:pPr>
        <w:jc w:val="center"/>
        <w:rPr>
          <w:rFonts w:eastAsia="Times New Roman CYR"/>
          <w:sz w:val="28"/>
          <w:szCs w:val="28"/>
        </w:rPr>
      </w:pPr>
      <w:r>
        <w:rPr>
          <w:rFonts w:eastAsia="Times New Roman CYR"/>
          <w:sz w:val="28"/>
          <w:szCs w:val="28"/>
        </w:rPr>
        <w:t>УСТАНОВИЛ:</w:t>
      </w:r>
    </w:p>
    <w:p w:rsidR="0036548F" w:rsidP="0036548F">
      <w:pPr>
        <w:jc w:val="center"/>
        <w:rPr>
          <w:rFonts w:eastAsia="Times New Roman CYR"/>
          <w:sz w:val="28"/>
          <w:szCs w:val="28"/>
        </w:rPr>
      </w:pPr>
    </w:p>
    <w:p w:rsidR="0036548F" w:rsidP="0036548F">
      <w:pPr>
        <w:ind w:firstLine="567"/>
        <w:jc w:val="both"/>
        <w:rPr>
          <w:sz w:val="28"/>
          <w:szCs w:val="28"/>
        </w:rPr>
      </w:pPr>
      <w:r>
        <w:rPr>
          <w:sz w:val="28"/>
          <w:szCs w:val="28"/>
        </w:rPr>
        <w:t>23.01.2024 в 15 час. 50 мин. на ***, водитель Бокиев Р.Р. управляя транспортным средством Kia Rio г/н ***, выехал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w:t>
      </w:r>
    </w:p>
    <w:p w:rsidR="0036548F" w:rsidP="0036548F">
      <w:pPr>
        <w:ind w:firstLine="567"/>
        <w:jc w:val="both"/>
        <w:rPr>
          <w:sz w:val="28"/>
          <w:szCs w:val="28"/>
        </w:rPr>
      </w:pPr>
      <w:r>
        <w:rPr>
          <w:sz w:val="28"/>
          <w:szCs w:val="28"/>
        </w:rPr>
        <w:t>В судебное заседание Бокиев Р.Р.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36548F" w:rsidP="0036548F">
      <w:pPr>
        <w:ind w:firstLine="567"/>
        <w:jc w:val="both"/>
        <w:rPr>
          <w:sz w:val="28"/>
          <w:szCs w:val="28"/>
        </w:rPr>
      </w:pPr>
      <w:r>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36548F" w:rsidP="0036548F">
      <w:pPr>
        <w:ind w:firstLine="567"/>
        <w:jc w:val="both"/>
        <w:rPr>
          <w:sz w:val="28"/>
          <w:szCs w:val="28"/>
        </w:rPr>
      </w:pPr>
      <w:r>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6548F" w:rsidP="0036548F">
      <w:pPr>
        <w:ind w:firstLine="567"/>
        <w:jc w:val="both"/>
        <w:rPr>
          <w:sz w:val="28"/>
          <w:szCs w:val="28"/>
        </w:rPr>
      </w:pPr>
      <w:r>
        <w:rPr>
          <w:sz w:val="28"/>
          <w:szCs w:val="28"/>
        </w:rPr>
        <w:t>Изучив и проанализировав письменные материалы дела, мировой судья установил следующее.</w:t>
      </w:r>
    </w:p>
    <w:p w:rsidR="0036548F" w:rsidP="0036548F">
      <w:pPr>
        <w:ind w:firstLine="567"/>
        <w:jc w:val="both"/>
        <w:rPr>
          <w:sz w:val="28"/>
          <w:szCs w:val="28"/>
        </w:rPr>
      </w:pPr>
      <w:r>
        <w:rP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36548F" w:rsidP="0036548F">
      <w:pPr>
        <w:ind w:firstLine="567"/>
        <w:jc w:val="both"/>
        <w:rPr>
          <w:sz w:val="28"/>
          <w:szCs w:val="28"/>
        </w:rPr>
      </w:pPr>
      <w:r>
        <w:rPr>
          <w:sz w:val="28"/>
          <w:szCs w:val="28"/>
        </w:rPr>
        <w:t xml:space="preserve">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w:t>
      </w:r>
      <w:r>
        <w:rPr>
          <w:sz w:val="28"/>
          <w:szCs w:val="28"/>
        </w:rPr>
        <w:t>повозок, велосипедов, мопедов и двухколесных мотоциклов без бокового прицепа.</w:t>
      </w:r>
    </w:p>
    <w:p w:rsidR="0036548F" w:rsidP="0036548F">
      <w:pPr>
        <w:ind w:firstLine="567"/>
        <w:jc w:val="both"/>
        <w:rPr>
          <w:sz w:val="28"/>
          <w:szCs w:val="28"/>
        </w:rPr>
      </w:pPr>
      <w:r>
        <w:rP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36548F" w:rsidP="0036548F">
      <w:pPr>
        <w:ind w:firstLine="567"/>
        <w:jc w:val="both"/>
        <w:rPr>
          <w:sz w:val="28"/>
          <w:szCs w:val="28"/>
        </w:rPr>
      </w:pPr>
      <w:r>
        <w:rP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36548F" w:rsidP="0036548F">
      <w:pPr>
        <w:ind w:firstLine="567"/>
        <w:jc w:val="both"/>
        <w:rPr>
          <w:sz w:val="28"/>
          <w:szCs w:val="28"/>
        </w:rPr>
      </w:pPr>
      <w:r>
        <w:rP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36548F" w:rsidP="0036548F">
      <w:pPr>
        <w:ind w:firstLine="567"/>
        <w:jc w:val="both"/>
        <w:rPr>
          <w:sz w:val="28"/>
          <w:szCs w:val="28"/>
        </w:rPr>
      </w:pPr>
      <w:r>
        <w:rP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6548F" w:rsidP="0036548F">
      <w:pPr>
        <w:ind w:firstLine="567"/>
        <w:jc w:val="both"/>
        <w:rPr>
          <w:sz w:val="28"/>
          <w:szCs w:val="28"/>
        </w:rPr>
      </w:pPr>
      <w:r>
        <w:rP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36548F" w:rsidP="0036548F">
      <w:pPr>
        <w:ind w:firstLine="567"/>
        <w:jc w:val="both"/>
        <w:rPr>
          <w:sz w:val="28"/>
          <w:szCs w:val="28"/>
        </w:rPr>
      </w:pPr>
      <w:r>
        <w:rP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36548F" w:rsidP="0036548F">
      <w:pPr>
        <w:ind w:firstLine="567"/>
        <w:jc w:val="both"/>
        <w:rPr>
          <w:sz w:val="28"/>
          <w:szCs w:val="28"/>
        </w:rPr>
      </w:pPr>
      <w:r>
        <w:rPr>
          <w:sz w:val="28"/>
          <w:szCs w:val="28"/>
        </w:rPr>
        <w:t>Согласно представленной копии постановления 18810586230904102412 от 04.09.2023, Бокиев Р.Р.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03.10.2023.</w:t>
      </w:r>
    </w:p>
    <w:p w:rsidR="0036548F" w:rsidP="0036548F">
      <w:pPr>
        <w:ind w:firstLine="567"/>
        <w:jc w:val="both"/>
        <w:rPr>
          <w:sz w:val="28"/>
          <w:szCs w:val="28"/>
        </w:rPr>
      </w:pPr>
      <w:r>
        <w:rPr>
          <w:sz w:val="28"/>
          <w:szCs w:val="28"/>
        </w:rPr>
        <w:t>Виновность Бокиева Р.Р.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 562528 от 23.01.2024, согласно которого водитель Бокиев Р.Р. 23.01.2024 в 15 час. 50 мин. на ***, управляя транспортным средством Kia Rio г/н ***, выехал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копией постановления 18810586230904102412 от 04.09.2023, Бокиев Р.Р.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03.10.2023; копией паспорта Бокиева Р.Р. гражданина РФ и копией водительского удостоверения Бокиева Р.Р., что подтверждает его личность как водителя Kia Rio г/н *** совершившего повторное правонарушение предусмотренного ч.4 ст.12.15 КоАП РФ; копией карточки учета транспортного средства Kia Rio г/н ***;схемой совершения административного правонарушения от 23.01.2024 с которой Бокиев Р.Р. ознакомлен и был согласен; схемой расположения дорожных знаков и разметки ***; рапортом должностного лица; диском с видеозаписью фиксирующей вменяемое правонарушение.</w:t>
      </w:r>
    </w:p>
    <w:p w:rsidR="0036548F" w:rsidP="0036548F">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6548F" w:rsidP="0036548F">
      <w:pPr>
        <w:ind w:firstLine="567"/>
        <w:jc w:val="both"/>
        <w:rPr>
          <w:sz w:val="28"/>
          <w:szCs w:val="28"/>
        </w:rPr>
      </w:pPr>
      <w:r>
        <w:rPr>
          <w:sz w:val="28"/>
          <w:szCs w:val="28"/>
        </w:rPr>
        <w:t>Существенным недостатком протокола является отсутствие данных, прямо перечисленных в части 2 статьи 28.2 Кодекса Российской Федерации об административных правонарушениях, и иных сведений в зависимости от их значимости для данного конкретного дела об административном правонарушении; при этом несущественными являются такие недостатки протокола, которые могут быть восполнены при рассмотрении дела, по существу.</w:t>
      </w:r>
    </w:p>
    <w:p w:rsidR="0036548F" w:rsidP="0036548F">
      <w:pPr>
        <w:ind w:firstLine="567"/>
        <w:jc w:val="both"/>
        <w:rPr>
          <w:sz w:val="28"/>
          <w:szCs w:val="28"/>
        </w:rPr>
      </w:pPr>
      <w:r>
        <w:rP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36548F" w:rsidP="0036548F">
      <w:pPr>
        <w:ind w:firstLine="567"/>
        <w:jc w:val="both"/>
        <w:rPr>
          <w:sz w:val="28"/>
          <w:szCs w:val="28"/>
        </w:rPr>
      </w:pPr>
      <w:r>
        <w:rPr>
          <w:sz w:val="28"/>
          <w:szCs w:val="28"/>
        </w:rPr>
        <w:t xml:space="preserve">Протокол об административном правонарушении и иные материалы дела в отношении Бокиева Р.Р. составлены в соответствии с требованиями КоАП РФ. Нарушений прав Бокиева Р.Р. при составлении административного материала допущено не было. </w:t>
      </w:r>
    </w:p>
    <w:p w:rsidR="0036548F" w:rsidP="0036548F">
      <w:pPr>
        <w:ind w:firstLine="567"/>
        <w:jc w:val="both"/>
        <w:rPr>
          <w:sz w:val="28"/>
          <w:szCs w:val="28"/>
        </w:rPr>
      </w:pPr>
      <w:r>
        <w:rPr>
          <w:sz w:val="28"/>
          <w:szCs w:val="28"/>
        </w:rPr>
        <w:t xml:space="preserve">Таким образом, вина Бокиева Р.Р.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36548F" w:rsidP="0036548F">
      <w:pPr>
        <w:ind w:firstLine="567"/>
        <w:jc w:val="both"/>
        <w:rPr>
          <w:sz w:val="28"/>
          <w:szCs w:val="28"/>
        </w:rPr>
      </w:pPr>
      <w:r>
        <w:rPr>
          <w:sz w:val="28"/>
          <w:szCs w:val="28"/>
        </w:rPr>
        <w:t xml:space="preserve">Действия Бокиева Р.Р. мировой судья квалифицирует по ч.5 ст.12.15 КоАП РФ. </w:t>
      </w:r>
    </w:p>
    <w:p w:rsidR="0036548F" w:rsidP="0036548F">
      <w:pPr>
        <w:ind w:firstLine="567"/>
        <w:jc w:val="both"/>
        <w:rPr>
          <w:sz w:val="28"/>
          <w:szCs w:val="28"/>
        </w:rPr>
      </w:pPr>
      <w:r>
        <w:rPr>
          <w:sz w:val="28"/>
          <w:szCs w:val="28"/>
        </w:rPr>
        <w:t xml:space="preserve">Смягчающих, отягчающих административную ответственность обстоятельств мировым судьей не установлено.   </w:t>
      </w:r>
    </w:p>
    <w:p w:rsidR="0036548F" w:rsidP="0036548F">
      <w:pPr>
        <w:ind w:firstLine="567"/>
        <w:jc w:val="both"/>
        <w:rPr>
          <w:sz w:val="28"/>
          <w:szCs w:val="28"/>
        </w:rPr>
      </w:pPr>
      <w:r>
        <w:rP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Бокиеву Р.Р.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36548F" w:rsidP="0036548F">
      <w:pPr>
        <w:ind w:firstLine="567"/>
        <w:jc w:val="both"/>
        <w:rPr>
          <w:sz w:val="28"/>
          <w:szCs w:val="28"/>
        </w:rPr>
      </w:pPr>
      <w:r>
        <w:rPr>
          <w:sz w:val="28"/>
          <w:szCs w:val="28"/>
        </w:rPr>
        <w:t>Руководствуясь ст.ст.23.1, 29.5, 29.6, 29.10 КоАП РФ, мировой судья</w:t>
      </w:r>
    </w:p>
    <w:p w:rsidR="0036548F" w:rsidP="0036548F">
      <w:pPr>
        <w:ind w:firstLine="567"/>
        <w:jc w:val="both"/>
        <w:rPr>
          <w:rFonts w:eastAsia="Times New Roman CYR"/>
          <w:sz w:val="28"/>
          <w:szCs w:val="28"/>
        </w:rPr>
      </w:pPr>
    </w:p>
    <w:p w:rsidR="0036548F" w:rsidP="0036548F">
      <w:pPr>
        <w:jc w:val="center"/>
        <w:rPr>
          <w:rFonts w:eastAsia="Times New Roman CYR"/>
          <w:sz w:val="28"/>
          <w:szCs w:val="28"/>
        </w:rPr>
      </w:pPr>
      <w:r>
        <w:rPr>
          <w:rFonts w:eastAsia="Times New Roman CYR"/>
          <w:sz w:val="28"/>
          <w:szCs w:val="28"/>
        </w:rPr>
        <w:t>ПОСТАНОВИЛ:</w:t>
      </w:r>
    </w:p>
    <w:p w:rsidR="0036548F" w:rsidP="0036548F">
      <w:pPr>
        <w:ind w:firstLine="567"/>
        <w:jc w:val="both"/>
        <w:rPr>
          <w:rFonts w:eastAsia="Times New Roman CYR"/>
          <w:sz w:val="28"/>
          <w:szCs w:val="28"/>
        </w:rPr>
      </w:pPr>
    </w:p>
    <w:p w:rsidR="0036548F" w:rsidP="0036548F">
      <w:pPr>
        <w:ind w:firstLine="567"/>
        <w:jc w:val="both"/>
        <w:rPr>
          <w:rFonts w:eastAsia="Times New Roman CYR"/>
          <w:sz w:val="28"/>
          <w:szCs w:val="28"/>
        </w:rPr>
      </w:pPr>
      <w:r>
        <w:rPr>
          <w:rFonts w:eastAsia="Times New Roman CYR"/>
          <w:sz w:val="28"/>
          <w:szCs w:val="28"/>
        </w:rPr>
        <w:t xml:space="preserve">Признать Бокиев Рустам Рахимович виновным в совершении административного правонарушения, предусмотренного ч.5 ст. 12.15 Кодекса РФ об административных правонарушениях, и назначить наказание лишение права управления транспортными средствами на срок один год. </w:t>
      </w:r>
    </w:p>
    <w:p w:rsidR="0036548F" w:rsidP="0036548F">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36548F" w:rsidP="0036548F">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6548F" w:rsidP="0036548F">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6548F" w:rsidP="0036548F">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36548F" w:rsidP="0036548F">
      <w:pPr>
        <w:ind w:firstLine="567"/>
        <w:jc w:val="both"/>
        <w:rPr>
          <w:rFonts w:eastAsia="Times New Roman CYR"/>
          <w:sz w:val="28"/>
          <w:szCs w:val="28"/>
          <w:shd w:val="clear" w:color="auto" w:fill="FFFFFF"/>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6548F" w:rsidP="0036548F">
      <w:pPr>
        <w:jc w:val="both"/>
        <w:rPr>
          <w:sz w:val="28"/>
          <w:szCs w:val="28"/>
        </w:rPr>
      </w:pPr>
    </w:p>
    <w:p w:rsidR="0036548F" w:rsidP="0036548F">
      <w:pPr>
        <w:ind w:left="567"/>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36548F" w:rsidP="0036548F">
      <w:pPr>
        <w:ind w:left="567"/>
        <w:rPr>
          <w:sz w:val="28"/>
          <w:szCs w:val="28"/>
        </w:rPr>
      </w:pPr>
    </w:p>
    <w:p w:rsidR="0036548F" w:rsidP="0036548F">
      <w:pPr>
        <w:ind w:left="567"/>
        <w:rPr>
          <w:rFonts w:eastAsia="Times New Roman CYR"/>
          <w:sz w:val="28"/>
          <w:szCs w:val="28"/>
        </w:rPr>
      </w:pPr>
      <w:r>
        <w:rPr>
          <w:rFonts w:eastAsia="Times New Roman CYR"/>
          <w:sz w:val="28"/>
          <w:szCs w:val="28"/>
        </w:rPr>
        <w:t>Копия верна</w:t>
      </w:r>
    </w:p>
    <w:p w:rsidR="0036548F" w:rsidP="0036548F">
      <w:pPr>
        <w:spacing w:after="200" w:line="276" w:lineRule="auto"/>
        <w:ind w:left="567"/>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486C92" w:rsidRPr="0036548F" w:rsidP="0036548F">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FB36-3215-48D0-8822-15BD0E5B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